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6CCC" w:rsidRDefault="00886CCC">
      <w:r>
        <w:rPr>
          <w:noProof/>
          <w:lang w:eastAsia="ru-RU"/>
        </w:rPr>
        <w:drawing>
          <wp:inline distT="0" distB="0" distL="0" distR="0">
            <wp:extent cx="5940425" cy="8365088"/>
            <wp:effectExtent l="19050" t="0" r="3175" b="0"/>
            <wp:docPr id="1" name="Рисунок 1" descr="E:\положения\полож о педсове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ожения\полож о педсовет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B7F" w:rsidRDefault="00841B7F" w:rsidP="00841B7F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41B7F" w:rsidRDefault="00841B7F" w:rsidP="00841B7F">
      <w:pPr>
        <w:pStyle w:val="a3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z w:val="28"/>
          <w:szCs w:val="28"/>
        </w:rPr>
        <w:lastRenderedPageBreak/>
        <w:t>2. Задачи Педагогического совета</w:t>
      </w: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2.1. Реализация государственной, муниципальной политики</w:t>
      </w:r>
      <w:r>
        <w:rPr>
          <w:rFonts w:ascii="Times New Roman" w:eastAsia="Arial Unicode MS" w:hAnsi="Times New Roman" w:cs="Times New Roman"/>
          <w:spacing w:val="-2"/>
          <w:sz w:val="28"/>
          <w:szCs w:val="28"/>
        </w:rPr>
        <w:t xml:space="preserve"> по вопросам д</w:t>
      </w: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>ошкольного образования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;</w:t>
      </w: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2.2. Определение направлений деятельности</w:t>
      </w: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 xml:space="preserve"> педагогического коллектива на совершенствование воспитательно-образовательной деятельности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, разработку концепции и стратегии  программы развития ДОУ;</w:t>
      </w: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 xml:space="preserve"> решение вопросов, связанных с реализацией образовательных видов деятельности, соответствующих лицензии д</w:t>
      </w:r>
      <w:r>
        <w:rPr>
          <w:rFonts w:ascii="Times New Roman" w:eastAsia="Arial Unicode MS" w:hAnsi="Times New Roman" w:cs="Times New Roman"/>
          <w:spacing w:val="-3"/>
          <w:sz w:val="28"/>
          <w:szCs w:val="28"/>
        </w:rPr>
        <w:t>анного учреждения;</w:t>
      </w: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2.3. Внедрение в практику работы ДОУ передового педагогического опыта;</w:t>
      </w: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2.4. Повышение профессионального мастерства, развитие творческой активности педагогических работников.</w:t>
      </w:r>
      <w:r>
        <w:rPr>
          <w:rFonts w:ascii="Times New Roman" w:eastAsia="Arial Unicode MS" w:hAnsi="Times New Roman" w:cs="Times New Roman"/>
          <w:b/>
          <w:bCs/>
          <w:spacing w:val="-6"/>
          <w:w w:val="103"/>
          <w:sz w:val="28"/>
          <w:szCs w:val="28"/>
        </w:rPr>
        <w:t xml:space="preserve">                                      </w:t>
      </w: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pacing w:val="-6"/>
          <w:w w:val="103"/>
          <w:sz w:val="28"/>
          <w:szCs w:val="28"/>
        </w:rPr>
        <w:t xml:space="preserve">  3. Компетенции  Педагогического совета 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  </w:t>
      </w: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Педагогический совет: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3.1. Обсуждает Устав и другие локальные документы, касающиеся педагогической деятельности, решает вопрос о внесении в них необходимых изменений и дополнений;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3.2. У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тверждает общий план работы Учреждения на учебный год, 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определяет направления образовательной деятельности учреждения; принимает решения о реализации программ воспитания и обучения в ДОУ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3.3. 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азрабатывает образовательные программы Учреждения, программу развития Учреждения и представляет её на утверждение заведующему Учреждением; 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обсуждает и производит выбор различных вариантов содержания образования, форм, методов учебно-воспитательного процесса и  способов их реализации;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 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lastRenderedPageBreak/>
        <w:t>3.4. Рассматривает вопросы повышения квалификации, аттестации и переподготовки педагогических кадров;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3.5.О</w:t>
      </w:r>
      <w:r>
        <w:rPr>
          <w:rFonts w:ascii="Times New Roman" w:eastAsia="Calibri" w:hAnsi="Times New Roman" w:cs="Times New Roman"/>
          <w:sz w:val="28"/>
          <w:szCs w:val="28"/>
        </w:rPr>
        <w:t>рганизует работу по повышению квалификации педагогических работников, развитию их творческих инициатив; о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рганизует выявление, обобщение, распространение, внедрение передового педагогического опыта среди педагогических работников;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3.6.Рассматривает вопросы организации дополнительных образовательных услуг, утверждает программы студий;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3.7.Заслушивает информацию, отчеты педагогических и медицинских работников о состоянии здоровья детей, о выполнении образовательных программ ДОУ, результатах готовности детей к школьному обучению, отчеты о самообразовании педагогов; подводит итоги деятельности учреждения за полугодие, учебный год; контролирует выполнение  ранее принятых решений педагогического совета;</w:t>
      </w:r>
    </w:p>
    <w:p w:rsidR="00841B7F" w:rsidRDefault="00841B7F" w:rsidP="00841B7F">
      <w:pPr>
        <w:shd w:val="clear" w:color="auto" w:fill="FFFFFF"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>3.8.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Рассматривает  кандидатуры из числа педагогических работников  ДОУ для награждения государственными, отраслевыми, краевыми наградами и наградами местного самоуправления;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обсуждает характеристики педагогических работников, представляемых к наградам  и почётным званиям</w:t>
      </w:r>
    </w:p>
    <w:p w:rsidR="00841B7F" w:rsidRDefault="00841B7F" w:rsidP="00841B7F">
      <w:pPr>
        <w:spacing w:line="360" w:lineRule="auto"/>
        <w:ind w:firstLine="709"/>
        <w:jc w:val="both"/>
        <w:rPr>
          <w:rFonts w:ascii="Times New Roman" w:eastAsia="Arial Unicode MS" w:hAnsi="Times New Roman" w:cs="Times New Roman"/>
          <w:b/>
          <w:bCs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spacing w:val="-6"/>
          <w:w w:val="103"/>
          <w:sz w:val="28"/>
          <w:szCs w:val="28"/>
        </w:rPr>
        <w:t>4. Содержание деятельности Педагогического совета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4.1. Порядок деятельности Педагогического совета регламентируется настоящим Положением.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4.2. Заседания Педагогического совета проводятся  4 раза в год (август, ноябрь, февраль,  май).</w:t>
      </w:r>
      <w:r>
        <w:rPr>
          <w:rFonts w:ascii="Times New Roman" w:eastAsia="Arial Unicode MS" w:hAnsi="Times New Roman" w:cs="Times New Roman"/>
          <w:spacing w:val="-2"/>
          <w:sz w:val="28"/>
          <w:szCs w:val="28"/>
        </w:rPr>
        <w:t xml:space="preserve"> На заседание Педагогического совета могут приглашаться представители общественных организаций, учреждений, </w:t>
      </w: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>взаимодействующих с данным учреждением по вопросам образования.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Длительность Педагогического совета составляет не более 2-2,5 часов.</w:t>
      </w:r>
    </w:p>
    <w:p w:rsidR="00841B7F" w:rsidRDefault="00841B7F" w:rsidP="00841B7F">
      <w:pPr>
        <w:shd w:val="clear" w:color="auto" w:fill="FFFFFF"/>
        <w:spacing w:line="360" w:lineRule="auto"/>
        <w:ind w:firstLine="708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lastRenderedPageBreak/>
        <w:t>4.3.</w:t>
      </w:r>
      <w:r>
        <w:rPr>
          <w:rFonts w:ascii="Times New Roman" w:eastAsia="Arial Unicode MS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Тематика и периодичность  Педагогических советов определяется годовым планом работы ДОУ и соответствует задачам, стоящим перед коллективом в данном учебном году.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4.4. </w:t>
      </w:r>
      <w:r>
        <w:rPr>
          <w:rFonts w:ascii="Times New Roman" w:eastAsia="Calibri" w:hAnsi="Times New Roman" w:cs="Times New Roman"/>
          <w:sz w:val="28"/>
          <w:szCs w:val="28"/>
        </w:rPr>
        <w:t>Заведующий  Учреждением  является председателем Педагогического совета. Заведующий Учреждением своим приказом назначает секретаря Педагогического совета на текущий год.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Председатель  Педагогического совета совместно с заместителем заведующего организует деятельность Педагогического совета. Председатель готовит проект приказа о подготовке и решении Педагогического совета.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4.5.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Решения Педагогического совета Учреждения принимаются открытым голосованием и являются правомочными, если на его заседании присутствовало не менее двух третей  Педагогического состава и за него проголосовало не менее двух третей  присутствующих. Решения Педагогического совета, принятые в пределах его полномочий, являются обязательными для исполнения всеми участниками образовательного процесса.</w:t>
      </w:r>
    </w:p>
    <w:p w:rsidR="00841B7F" w:rsidRDefault="00841B7F" w:rsidP="00841B7F">
      <w:pPr>
        <w:spacing w:line="360" w:lineRule="auto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Решения Педагогического совета утверждаются  приказами заведующего Учреждением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4.6. </w:t>
      </w: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 xml:space="preserve">Результаты выполнения решений 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Педагогического совета  </w:t>
      </w: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>сообщаются на последующих заседаниях.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4.7. </w:t>
      </w:r>
      <w:r>
        <w:rPr>
          <w:rFonts w:ascii="Times New Roman" w:eastAsia="Calibri" w:hAnsi="Times New Roman" w:cs="Times New Roman"/>
          <w:sz w:val="28"/>
          <w:szCs w:val="28"/>
        </w:rPr>
        <w:t xml:space="preserve">Заседание Педагогического совета в обязательном порядке протоколируются. Протоколы заседания Педагогического совета Учреждения подписываются  председателем и секретарём. </w:t>
      </w:r>
    </w:p>
    <w:p w:rsidR="00841B7F" w:rsidRDefault="00841B7F" w:rsidP="00841B7F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4.8. </w:t>
      </w:r>
      <w:r>
        <w:rPr>
          <w:rFonts w:ascii="Times New Roman" w:eastAsia="Calibri" w:hAnsi="Times New Roman" w:cs="Times New Roman"/>
          <w:sz w:val="28"/>
          <w:szCs w:val="28"/>
        </w:rPr>
        <w:t>Книга протоколов Педагогических  советов хранится в делах Учреждения  50 лет.</w:t>
      </w:r>
    </w:p>
    <w:p w:rsidR="00841B7F" w:rsidRDefault="00841B7F" w:rsidP="00841B7F">
      <w:pPr>
        <w:shd w:val="clear" w:color="auto" w:fill="FFFFFF"/>
        <w:spacing w:line="360" w:lineRule="auto"/>
        <w:ind w:firstLine="708"/>
        <w:jc w:val="both"/>
        <w:rPr>
          <w:rFonts w:ascii="Times New Roman" w:eastAsia="Arial Unicode MS" w:hAnsi="Times New Roman" w:cs="Times New Roman"/>
          <w:spacing w:val="-1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1"/>
          <w:sz w:val="28"/>
          <w:szCs w:val="28"/>
        </w:rPr>
        <w:t>4.9.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 По завершении Педагогического совета формируется папка, в которую подшиваются материалы педсовета.</w:t>
      </w:r>
    </w:p>
    <w:p w:rsidR="00841B7F" w:rsidRDefault="00841B7F" w:rsidP="00841B7F">
      <w:pPr>
        <w:pStyle w:val="a4"/>
        <w:spacing w:line="360" w:lineRule="auto"/>
        <w:ind w:firstLine="709"/>
        <w:jc w:val="both"/>
        <w:rPr>
          <w:rFonts w:eastAsia="Arial Unicode MS"/>
          <w:b/>
          <w:bCs/>
          <w:spacing w:val="-6"/>
          <w:w w:val="103"/>
          <w:sz w:val="28"/>
          <w:szCs w:val="28"/>
        </w:rPr>
      </w:pPr>
      <w:r>
        <w:rPr>
          <w:rFonts w:eastAsia="Arial Unicode MS"/>
          <w:b/>
          <w:bCs/>
          <w:spacing w:val="-6"/>
          <w:w w:val="103"/>
          <w:sz w:val="28"/>
          <w:szCs w:val="28"/>
        </w:rPr>
        <w:lastRenderedPageBreak/>
        <w:t>5.Ответственность Педагогического совета</w:t>
      </w:r>
    </w:p>
    <w:p w:rsidR="00841B7F" w:rsidRDefault="00841B7F" w:rsidP="00841B7F">
      <w:pPr>
        <w:pStyle w:val="a4"/>
        <w:spacing w:line="360" w:lineRule="auto"/>
        <w:ind w:firstLine="709"/>
        <w:jc w:val="both"/>
        <w:rPr>
          <w:rFonts w:eastAsia="Arial Unicode MS"/>
          <w:spacing w:val="-6"/>
          <w:w w:val="103"/>
          <w:sz w:val="28"/>
          <w:szCs w:val="28"/>
        </w:rPr>
      </w:pPr>
      <w:r>
        <w:rPr>
          <w:rFonts w:eastAsia="Arial Unicode MS"/>
          <w:spacing w:val="-6"/>
          <w:w w:val="103"/>
          <w:sz w:val="28"/>
          <w:szCs w:val="28"/>
        </w:rPr>
        <w:t>5.1. Педагогический совет несет ответственность за выполнение закрепленных за ним задач и функций.</w:t>
      </w:r>
    </w:p>
    <w:p w:rsidR="00841B7F" w:rsidRDefault="00841B7F" w:rsidP="00841B7F">
      <w:pPr>
        <w:pStyle w:val="a4"/>
        <w:spacing w:line="360" w:lineRule="auto"/>
        <w:ind w:firstLine="709"/>
        <w:jc w:val="both"/>
        <w:rPr>
          <w:rFonts w:eastAsia="Arial Unicode MS"/>
          <w:spacing w:val="-6"/>
          <w:w w:val="103"/>
          <w:sz w:val="28"/>
          <w:szCs w:val="28"/>
        </w:rPr>
      </w:pPr>
      <w:r>
        <w:rPr>
          <w:rFonts w:eastAsia="Arial Unicode MS"/>
          <w:spacing w:val="-6"/>
          <w:w w:val="103"/>
          <w:sz w:val="28"/>
          <w:szCs w:val="28"/>
        </w:rPr>
        <w:t>5.2. Члены педагогического совета в своей деятельности ориентируются на интересы ребенка и семьи, ведут работу в формах, исключающих возможность нанесения вреда здоровью, чести и достоинству детей, родителей и педагогов.</w:t>
      </w:r>
    </w:p>
    <w:p w:rsidR="00841B7F" w:rsidRDefault="00841B7F" w:rsidP="00841B7F">
      <w:pPr>
        <w:pStyle w:val="a4"/>
        <w:spacing w:line="360" w:lineRule="auto"/>
        <w:ind w:firstLine="709"/>
        <w:jc w:val="both"/>
        <w:rPr>
          <w:rFonts w:eastAsia="Arial Unicode MS"/>
          <w:b/>
          <w:bCs/>
          <w:spacing w:val="-6"/>
          <w:w w:val="103"/>
          <w:sz w:val="28"/>
          <w:szCs w:val="28"/>
        </w:rPr>
      </w:pPr>
      <w:r>
        <w:rPr>
          <w:rFonts w:eastAsia="Arial Unicode MS"/>
          <w:b/>
          <w:bCs/>
          <w:spacing w:val="-6"/>
          <w:w w:val="103"/>
          <w:sz w:val="28"/>
          <w:szCs w:val="28"/>
        </w:rPr>
        <w:t xml:space="preserve">   6. Документация Педагогического совета</w:t>
      </w:r>
    </w:p>
    <w:p w:rsidR="00841B7F" w:rsidRDefault="00841B7F" w:rsidP="00841B7F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6.1. Заседания Педагогического совета  оформляются протоколом.</w:t>
      </w:r>
    </w:p>
    <w:p w:rsidR="00841B7F" w:rsidRDefault="00841B7F" w:rsidP="00841B7F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6.2. В тетради  протоколов фиксируются:</w:t>
      </w:r>
    </w:p>
    <w:p w:rsidR="00841B7F" w:rsidRDefault="00841B7F" w:rsidP="00841B7F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дата проведения заседания;</w:t>
      </w:r>
    </w:p>
    <w:p w:rsidR="00841B7F" w:rsidRDefault="00841B7F" w:rsidP="00841B7F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количество присутствующих;</w:t>
      </w:r>
    </w:p>
    <w:p w:rsidR="00841B7F" w:rsidRDefault="00841B7F" w:rsidP="00841B7F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повестка дня;</w:t>
      </w:r>
    </w:p>
    <w:p w:rsidR="00841B7F" w:rsidRDefault="00841B7F" w:rsidP="00841B7F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ход обсуждения вопросов;</w:t>
      </w:r>
    </w:p>
    <w:p w:rsidR="00841B7F" w:rsidRDefault="00841B7F" w:rsidP="00841B7F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предложения, рекомендации и замечания членов Педагогического совета;</w:t>
      </w:r>
    </w:p>
    <w:p w:rsidR="00841B7F" w:rsidRDefault="00841B7F" w:rsidP="00841B7F">
      <w:pPr>
        <w:widowControl w:val="0"/>
        <w:numPr>
          <w:ilvl w:val="0"/>
          <w:numId w:val="1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решение;</w:t>
      </w:r>
    </w:p>
    <w:p w:rsidR="00841B7F" w:rsidRDefault="00841B7F" w:rsidP="00841B7F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 xml:space="preserve">6.3.Протоколы подписываются председателем и секретарем. Тетрадь протоколов прошнуровывается, нумеруется  постранично,  скрепляется подписью заведующего и печатью учреждения. </w:t>
      </w:r>
    </w:p>
    <w:p w:rsidR="00841B7F" w:rsidRDefault="00841B7F" w:rsidP="00841B7F">
      <w:pPr>
        <w:shd w:val="clear" w:color="auto" w:fill="FFFFFF"/>
        <w:tabs>
          <w:tab w:val="left" w:pos="540"/>
        </w:tabs>
        <w:spacing w:line="360" w:lineRule="auto"/>
        <w:ind w:firstLine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6.4.Тетрадь протоколов Педагогических советов хранится 50 лет.</w:t>
      </w:r>
    </w:p>
    <w:p w:rsidR="00841B7F" w:rsidRDefault="00841B7F" w:rsidP="00841B7F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line="360" w:lineRule="auto"/>
        <w:ind w:left="709"/>
        <w:jc w:val="both"/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</w:pP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t>6.5.Решения и рекомендации Педагогического совета служат основанием</w:t>
      </w:r>
      <w:r>
        <w:rPr>
          <w:rFonts w:ascii="Times New Roman" w:eastAsia="Arial Unicode MS" w:hAnsi="Times New Roman" w:cs="Times New Roman"/>
          <w:spacing w:val="-6"/>
          <w:w w:val="103"/>
          <w:sz w:val="28"/>
          <w:szCs w:val="28"/>
        </w:rPr>
        <w:br/>
        <w:t>для приказов и распоряжений администрации.</w:t>
      </w:r>
    </w:p>
    <w:p w:rsidR="007B4A6F" w:rsidRDefault="007B4A6F"/>
    <w:sectPr w:rsidR="007B4A6F" w:rsidSect="007B4A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147FD"/>
    <w:multiLevelType w:val="hybridMultilevel"/>
    <w:tmpl w:val="14CE7C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B7F"/>
    <w:rsid w:val="002D3D0A"/>
    <w:rsid w:val="002F1D9C"/>
    <w:rsid w:val="004F1EB9"/>
    <w:rsid w:val="0063475F"/>
    <w:rsid w:val="007B4A6F"/>
    <w:rsid w:val="00841B7F"/>
    <w:rsid w:val="00886CCC"/>
    <w:rsid w:val="00AE5F5E"/>
    <w:rsid w:val="00BB44A5"/>
    <w:rsid w:val="00F77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B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41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uiPriority w:val="99"/>
    <w:semiHidden/>
    <w:unhideWhenUsed/>
    <w:rsid w:val="00841B7F"/>
    <w:pPr>
      <w:spacing w:after="0" w:line="240" w:lineRule="auto"/>
      <w:ind w:firstLine="567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841B7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41B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841B7F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886C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6C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53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812</Words>
  <Characters>4634</Characters>
  <Application>Microsoft Office Word</Application>
  <DocSecurity>0</DocSecurity>
  <Lines>38</Lines>
  <Paragraphs>10</Paragraphs>
  <ScaleCrop>false</ScaleCrop>
  <Company/>
  <LinksUpToDate>false</LinksUpToDate>
  <CharactersWithSpaces>5436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</dc:creator>
  <cp:lastModifiedBy>м</cp:lastModifiedBy>
  <cp:revision>4</cp:revision>
  <dcterms:created xsi:type="dcterms:W3CDTF">2020-03-10T12:28:00Z</dcterms:created>
  <dcterms:modified xsi:type="dcterms:W3CDTF">2020-05-14T09:05:00Z</dcterms:modified>
</cp:coreProperties>
</file>